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5D" w:rsidRPr="00697D5D" w:rsidRDefault="00697D5D" w:rsidP="00697D5D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bookmarkStart w:id="0" w:name="_GoBack"/>
      <w:bookmarkEnd w:id="0"/>
      <w:r w:rsidRPr="00697D5D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0. Ouverture</w:t>
      </w:r>
    </w:p>
    <w:p w:rsidR="00697D5D" w:rsidRPr="00697D5D" w:rsidRDefault="00697D5D" w:rsidP="00697D5D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697D5D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1. Procédures</w:t>
      </w:r>
    </w:p>
    <w:p w:rsidR="00697D5D" w:rsidRPr="00697D5D" w:rsidRDefault="00697D5D" w:rsidP="00697D5D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697D5D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2. Comment ça va?</w:t>
      </w:r>
    </w:p>
    <w:p w:rsidR="00697D5D" w:rsidRPr="00697D5D" w:rsidRDefault="00697D5D" w:rsidP="00697D5D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697D5D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3. Tour de table</w:t>
      </w:r>
    </w:p>
    <w:p w:rsidR="00697D5D" w:rsidRPr="00697D5D" w:rsidRDefault="00697D5D" w:rsidP="00697D5D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697D5D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4. Retour sur la grève</w:t>
      </w:r>
    </w:p>
    <w:p w:rsidR="00697D5D" w:rsidRPr="00697D5D" w:rsidRDefault="00697D5D" w:rsidP="00697D5D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697D5D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5. Groupe de recherche pour l'évaluation départementale </w:t>
      </w:r>
    </w:p>
    <w:p w:rsidR="00697D5D" w:rsidRPr="00356F8D" w:rsidRDefault="00697D5D" w:rsidP="00697D5D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356F8D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6. Prochaines assemblées générales</w:t>
      </w:r>
      <w:r w:rsidRPr="00356F8D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br/>
        <w:t>7.Varia</w:t>
      </w:r>
    </w:p>
    <w:p w:rsidR="00697D5D" w:rsidRPr="00356F8D" w:rsidRDefault="00697D5D" w:rsidP="00697D5D">
      <w:pPr>
        <w:shd w:val="clear" w:color="auto" w:fill="FFFFFF"/>
        <w:spacing w:after="0" w:line="320" w:lineRule="atLeast"/>
        <w:rPr>
          <w:rFonts w:eastAsia="Times New Roman" w:cs="Times New Roman"/>
          <w:b/>
          <w:color w:val="444444"/>
          <w:sz w:val="28"/>
          <w:szCs w:val="28"/>
          <w:lang w:val="fr-CA" w:eastAsia="en-CA"/>
        </w:rPr>
      </w:pPr>
      <w:r w:rsidRPr="00356F8D">
        <w:rPr>
          <w:rFonts w:eastAsia="Times New Roman" w:cs="Times New Roman"/>
          <w:b/>
          <w:color w:val="000000"/>
          <w:sz w:val="28"/>
          <w:szCs w:val="28"/>
          <w:lang w:val="fr-CA" w:eastAsia="en-CA"/>
        </w:rPr>
        <w:t>8. Fermeture</w:t>
      </w:r>
    </w:p>
    <w:p w:rsidR="00504E45" w:rsidRPr="00356F8D" w:rsidRDefault="00504E45">
      <w:pPr>
        <w:pBdr>
          <w:bottom w:val="single" w:sz="6" w:space="1" w:color="auto"/>
        </w:pBdr>
        <w:rPr>
          <w:lang w:val="fr-CA"/>
        </w:rPr>
      </w:pPr>
    </w:p>
    <w:p w:rsidR="000E5379" w:rsidRPr="000E5379" w:rsidRDefault="000E5379" w:rsidP="000E5379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0E5379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0.</w:t>
      </w:r>
      <w:r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 xml:space="preserve"> </w:t>
      </w:r>
      <w:r w:rsidRPr="000E5379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Ouverture</w:t>
      </w:r>
    </w:p>
    <w:p w:rsidR="003C6D6B" w:rsidRDefault="00356F8D" w:rsidP="003C6D6B">
      <w:pPr>
        <w:contextualSpacing/>
        <w:rPr>
          <w:lang w:val="fr-CA" w:eastAsia="en-CA"/>
        </w:rPr>
      </w:pPr>
      <w:r>
        <w:rPr>
          <w:lang w:val="fr-CA" w:eastAsia="en-CA"/>
        </w:rPr>
        <w:tab/>
        <w:t xml:space="preserve">Vincent </w:t>
      </w:r>
      <w:proofErr w:type="spellStart"/>
      <w:r>
        <w:rPr>
          <w:lang w:val="fr-CA" w:eastAsia="en-CA"/>
        </w:rPr>
        <w:t>Darveau</w:t>
      </w:r>
      <w:proofErr w:type="spellEnd"/>
      <w:r>
        <w:rPr>
          <w:lang w:val="fr-CA" w:eastAsia="en-CA"/>
        </w:rPr>
        <w:t xml:space="preserve"> St-Pierre propose l’ouverture de la réunion.</w:t>
      </w:r>
      <w:r w:rsidR="003C6D6B">
        <w:rPr>
          <w:lang w:val="fr-CA" w:eastAsia="en-CA"/>
        </w:rPr>
        <w:tab/>
      </w:r>
    </w:p>
    <w:p w:rsidR="00356F8D" w:rsidRPr="000E5379" w:rsidRDefault="00356F8D" w:rsidP="003C6D6B">
      <w:pPr>
        <w:ind w:firstLine="720"/>
        <w:rPr>
          <w:lang w:val="fr-CA" w:eastAsia="en-CA"/>
        </w:rPr>
      </w:pPr>
      <w:r>
        <w:rPr>
          <w:lang w:val="fr-CA" w:eastAsia="en-CA"/>
        </w:rPr>
        <w:t xml:space="preserve">Alexandre </w:t>
      </w:r>
      <w:proofErr w:type="spellStart"/>
      <w:r>
        <w:rPr>
          <w:lang w:val="fr-CA" w:eastAsia="en-CA"/>
        </w:rPr>
        <w:t>Cucchiara</w:t>
      </w:r>
      <w:proofErr w:type="spellEnd"/>
      <w:r>
        <w:rPr>
          <w:lang w:val="fr-CA" w:eastAsia="en-CA"/>
        </w:rPr>
        <w:t xml:space="preserve"> appuie.</w:t>
      </w:r>
    </w:p>
    <w:p w:rsidR="00356F8D" w:rsidRPr="003C6D6B" w:rsidRDefault="003C6D6B" w:rsidP="003C6D6B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3C6D6B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1.</w:t>
      </w:r>
      <w:r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 xml:space="preserve"> </w:t>
      </w:r>
      <w:r w:rsidR="000E5379" w:rsidRPr="003C6D6B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Procédures</w:t>
      </w:r>
    </w:p>
    <w:p w:rsidR="003C6D6B" w:rsidRPr="003C6D6B" w:rsidRDefault="003C6D6B" w:rsidP="003C6D6B">
      <w:pPr>
        <w:rPr>
          <w:lang w:val="fr-CA" w:eastAsia="en-CA"/>
        </w:rPr>
      </w:pPr>
    </w:p>
    <w:p w:rsidR="000E5379" w:rsidRDefault="000E5379" w:rsidP="000E5379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697D5D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2. Comment ça va?</w:t>
      </w:r>
    </w:p>
    <w:p w:rsidR="003C6D6B" w:rsidRPr="00697D5D" w:rsidRDefault="003C6D6B" w:rsidP="000E5379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</w:p>
    <w:p w:rsidR="000E5379" w:rsidRDefault="000E5379" w:rsidP="000E5379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697D5D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3. Tour de table</w:t>
      </w:r>
    </w:p>
    <w:p w:rsidR="00F46B1B" w:rsidRDefault="00F46B1B" w:rsidP="00F46B1B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F46B1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Samuel </w:t>
      </w:r>
      <w:proofErr w:type="spellStart"/>
      <w:r w:rsidRPr="00F46B1B">
        <w:rPr>
          <w:rFonts w:eastAsia="Times New Roman" w:cs="Times New Roman"/>
          <w:color w:val="333333"/>
          <w:sz w:val="24"/>
          <w:szCs w:val="24"/>
          <w:lang w:val="fr-CA" w:eastAsia="en-CA"/>
        </w:rPr>
        <w:t>Montplaisir</w:t>
      </w:r>
      <w:proofErr w:type="spellEnd"/>
      <w:r w:rsidRPr="00F46B1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propose que l’on paye le surplus des initiations à partir de la case des fonds de roulement</w:t>
      </w: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administratifs</w:t>
      </w:r>
      <w:r w:rsidRPr="00F46B1B">
        <w:rPr>
          <w:rFonts w:eastAsia="Times New Roman" w:cs="Times New Roman"/>
          <w:color w:val="333333"/>
          <w:sz w:val="24"/>
          <w:szCs w:val="24"/>
          <w:lang w:val="fr-CA" w:eastAsia="en-CA"/>
        </w:rPr>
        <w:t>.</w:t>
      </w:r>
    </w:p>
    <w:p w:rsidR="00F46B1B" w:rsidRDefault="00F46B1B" w:rsidP="00F46B1B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Alexandra</w:t>
      </w:r>
      <w:r w:rsid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</w:t>
      </w:r>
      <w:proofErr w:type="spellStart"/>
      <w:r w:rsid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>Baribeau</w:t>
      </w:r>
      <w:proofErr w:type="spellEnd"/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appuie.</w:t>
      </w:r>
    </w:p>
    <w:p w:rsidR="00F46B1B" w:rsidRDefault="00F46B1B" w:rsidP="00F46B1B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Samuel </w:t>
      </w:r>
      <w:proofErr w:type="spellStart"/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Montplaisir</w:t>
      </w:r>
      <w:proofErr w:type="spellEnd"/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demande le vote.</w:t>
      </w:r>
    </w:p>
    <w:p w:rsidR="00F46B1B" w:rsidRDefault="00F46B1B" w:rsidP="00F46B1B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Voté à l’unanimité.</w:t>
      </w:r>
    </w:p>
    <w:p w:rsidR="003C6D6B" w:rsidRPr="00F46B1B" w:rsidRDefault="003C6D6B" w:rsidP="00F46B1B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2B0FB6" w:rsidRDefault="000E5379" w:rsidP="000E5379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697D5D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4. Retour sur la grève</w:t>
      </w:r>
    </w:p>
    <w:p w:rsidR="003C6D6B" w:rsidRPr="00697D5D" w:rsidRDefault="003C6D6B" w:rsidP="000E5379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</w:p>
    <w:p w:rsidR="000E5379" w:rsidRDefault="000E5379" w:rsidP="000E5379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697D5D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5. Groupe de recherche pour l'évaluation départementale </w:t>
      </w:r>
    </w:p>
    <w:p w:rsidR="00BD5753" w:rsidRDefault="00BD5753" w:rsidP="00BD5753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Sam</w:t>
      </w:r>
      <w:r w:rsid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>uel</w:t>
      </w: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</w:t>
      </w:r>
      <w:proofErr w:type="spellStart"/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M</w:t>
      </w:r>
      <w:r w:rsid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>ontplaisir</w:t>
      </w:r>
      <w:proofErr w:type="spellEnd"/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propose qu’une assemblée générale se tienne le mardi 24 novembre à partir de 11h45 au local Z-200, </w:t>
      </w:r>
      <w:proofErr w:type="spellStart"/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Pav</w:t>
      </w:r>
      <w:proofErr w:type="spellEnd"/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. Claire-</w:t>
      </w:r>
      <w:proofErr w:type="spellStart"/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Mcnicoll</w:t>
      </w:r>
      <w:proofErr w:type="spellEnd"/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et se termine à partir de 12h45.</w:t>
      </w:r>
    </w:p>
    <w:p w:rsidR="00BD5753" w:rsidRDefault="00BD5753" w:rsidP="00BD5753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Kevin Kaiser appuie.</w:t>
      </w:r>
    </w:p>
    <w:p w:rsidR="00B36C96" w:rsidRDefault="00B36C96" w:rsidP="00BD5753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Adopté à l’unanimité.</w:t>
      </w:r>
    </w:p>
    <w:p w:rsidR="003C6D6B" w:rsidRDefault="003C6D6B" w:rsidP="00BD5753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3C6D6B" w:rsidRDefault="00B36C96" w:rsidP="00BD5753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Maxime</w:t>
      </w:r>
      <w:r w:rsid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Fortin Archambault</w:t>
      </w: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propose </w:t>
      </w:r>
      <w:r w:rsidR="00D15009">
        <w:rPr>
          <w:rFonts w:eastAsia="Times New Roman" w:cs="Times New Roman"/>
          <w:color w:val="333333"/>
          <w:sz w:val="24"/>
          <w:szCs w:val="24"/>
          <w:lang w:val="fr-CA" w:eastAsia="en-CA"/>
        </w:rPr>
        <w:t>q</w:t>
      </w:r>
      <w:r w:rsidRPr="00B36C96">
        <w:rPr>
          <w:rFonts w:eastAsia="Times New Roman" w:cs="Times New Roman"/>
          <w:color w:val="333333"/>
          <w:sz w:val="24"/>
          <w:szCs w:val="24"/>
          <w:lang w:val="fr-CA" w:eastAsia="en-CA"/>
        </w:rPr>
        <w:t>ue l'ADEPUM mette en place un groupe de réflexions académiques. Les modalités du GRA seront les suivantes :</w:t>
      </w:r>
    </w:p>
    <w:p w:rsidR="003C6D6B" w:rsidRDefault="003C6D6B" w:rsidP="00BD5753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3C6D6B" w:rsidRPr="003C6D6B" w:rsidRDefault="00952C7E" w:rsidP="003C6D6B">
      <w:pPr>
        <w:pStyle w:val="Paragraphedeliste"/>
        <w:numPr>
          <w:ilvl w:val="0"/>
          <w:numId w:val="5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>Un</w:t>
      </w:r>
      <w:r w:rsidR="00B36C96"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quorum de 8 personnes</w:t>
      </w:r>
      <w:r w:rsid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>.</w:t>
      </w:r>
      <w:r w:rsidR="00B36C96"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</w:t>
      </w:r>
    </w:p>
    <w:p w:rsidR="003C6D6B" w:rsidRDefault="003C6D6B" w:rsidP="00BD5753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952C7E" w:rsidRDefault="00952C7E" w:rsidP="003C6D6B">
      <w:pPr>
        <w:pStyle w:val="Paragraphedeliste"/>
        <w:numPr>
          <w:ilvl w:val="0"/>
          <w:numId w:val="5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lastRenderedPageBreak/>
        <w:t>Les</w:t>
      </w:r>
      <w:r w:rsidR="00B36C96"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personnes qui </w:t>
      </w:r>
      <w:r w:rsidR="00D15009"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>en ont la charge</w:t>
      </w:r>
      <w:r w:rsidR="00B36C96"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sont élues par l'assemblée générales</w:t>
      </w:r>
      <w:r w:rsid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>.</w:t>
      </w:r>
      <w:r w:rsidR="00B36C96"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</w:t>
      </w:r>
    </w:p>
    <w:p w:rsidR="00952C7E" w:rsidRPr="00952C7E" w:rsidRDefault="00952C7E" w:rsidP="00952C7E">
      <w:pPr>
        <w:pStyle w:val="Paragraphedeliste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952C7E" w:rsidRDefault="00952C7E" w:rsidP="003C6D6B">
      <w:pPr>
        <w:pStyle w:val="Paragraphedeliste"/>
        <w:numPr>
          <w:ilvl w:val="0"/>
          <w:numId w:val="5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>Il</w:t>
      </w:r>
      <w:r w:rsidR="00B36C96"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peut produire des réflexions</w:t>
      </w:r>
      <w:r w:rsid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>.</w:t>
      </w:r>
      <w:r w:rsidR="00B36C96"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</w:t>
      </w:r>
    </w:p>
    <w:p w:rsidR="00952C7E" w:rsidRPr="00952C7E" w:rsidRDefault="00952C7E" w:rsidP="00952C7E">
      <w:pPr>
        <w:pStyle w:val="Paragraphedeliste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952C7E" w:rsidRDefault="00952C7E" w:rsidP="003C6D6B">
      <w:pPr>
        <w:pStyle w:val="Paragraphedeliste"/>
        <w:numPr>
          <w:ilvl w:val="0"/>
          <w:numId w:val="5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>L’assemblée</w:t>
      </w:r>
      <w:r w:rsidR="00B36C96"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générale peut, en tout temps, co</w:t>
      </w:r>
      <w:r w:rsidR="00D76F43"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>nformément</w:t>
      </w: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à sa prérogative, les rejeter.</w:t>
      </w:r>
    </w:p>
    <w:p w:rsidR="00952C7E" w:rsidRPr="00952C7E" w:rsidRDefault="00952C7E" w:rsidP="00952C7E">
      <w:pPr>
        <w:pStyle w:val="Paragraphedeliste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B36C96" w:rsidRDefault="00B36C96" w:rsidP="003C6D6B">
      <w:pPr>
        <w:pStyle w:val="Paragraphedeliste"/>
        <w:numPr>
          <w:ilvl w:val="0"/>
          <w:numId w:val="5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Les </w:t>
      </w:r>
      <w:r w:rsidRPr="003C6D6B">
        <w:rPr>
          <w:rFonts w:eastAsia="Times New Roman" w:cs="Times New Roman"/>
          <w:color w:val="333333"/>
          <w:sz w:val="24"/>
          <w:szCs w:val="24"/>
          <w:lang w:val="fr-CA" w:eastAsia="en-CA"/>
        </w:rPr>
        <w:t>réflexions qu'il produit seront rassemblées en un mémoire qui sera présenté au comité de révision de programme.</w:t>
      </w:r>
    </w:p>
    <w:p w:rsidR="00B75B56" w:rsidRDefault="00B36C96" w:rsidP="00722050">
      <w:pPr>
        <w:shd w:val="clear" w:color="auto" w:fill="FFFFFF"/>
        <w:spacing w:after="0" w:line="320" w:lineRule="atLeast"/>
        <w:ind w:firstLine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Samuel </w:t>
      </w:r>
      <w:proofErr w:type="spellStart"/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Montplaisir</w:t>
      </w:r>
      <w:proofErr w:type="spellEnd"/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appuie.</w:t>
      </w:r>
      <w:r w:rsidR="00B75B56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</w:t>
      </w:r>
    </w:p>
    <w:p w:rsidR="00D76F43" w:rsidRDefault="00D76F43" w:rsidP="003C6D6B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B36C96" w:rsidRDefault="00D76F43" w:rsidP="00D76F43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Frédérik Fortin propose que l’on biffe</w:t>
      </w:r>
      <w:r w:rsidR="00B75B56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« 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Les personnes qui y siègent so</w:t>
      </w:r>
      <w:r w:rsidR="00B75B56">
        <w:rPr>
          <w:rFonts w:eastAsia="Times New Roman" w:cs="Times New Roman"/>
          <w:color w:val="333333"/>
          <w:sz w:val="24"/>
          <w:szCs w:val="24"/>
          <w:lang w:val="fr-CA" w:eastAsia="en-CA"/>
        </w:rPr>
        <w:t>nt élues par l’assemblée générale ».</w:t>
      </w: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 </w:t>
      </w:r>
    </w:p>
    <w:p w:rsidR="00D76F43" w:rsidRDefault="00B75B56" w:rsidP="00BD5753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Audrey Paquet appuie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.</w:t>
      </w:r>
    </w:p>
    <w:p w:rsidR="00B75B56" w:rsidRDefault="00B75B56" w:rsidP="00BD5753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Adopté à l’unanimité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.</w:t>
      </w:r>
    </w:p>
    <w:p w:rsidR="00952C7E" w:rsidRDefault="00952C7E" w:rsidP="00764C1C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952C7E" w:rsidRDefault="00952C7E" w:rsidP="00952C7E">
      <w:pPr>
        <w:pStyle w:val="Paragraphedeliste"/>
        <w:numPr>
          <w:ilvl w:val="0"/>
          <w:numId w:val="7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Que l</w:t>
      </w:r>
      <w:r w:rsidR="00764C1C" w:rsidRP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e quorum </w:t>
      </w:r>
      <w:r w:rsidRP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soit 8 membres de l’ADEPUM</w:t>
      </w:r>
      <w:r w:rsid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>.</w:t>
      </w:r>
    </w:p>
    <w:p w:rsidR="00952C7E" w:rsidRPr="00952C7E" w:rsidRDefault="00764C1C" w:rsidP="00952C7E">
      <w:pPr>
        <w:pStyle w:val="Paragraphedeliste"/>
        <w:shd w:val="clear" w:color="auto" w:fill="FFFFFF"/>
        <w:spacing w:after="0" w:line="320" w:lineRule="atLeast"/>
        <w:ind w:left="108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</w:t>
      </w:r>
    </w:p>
    <w:p w:rsidR="00764C1C" w:rsidRPr="00952C7E" w:rsidRDefault="00952C7E" w:rsidP="00952C7E">
      <w:pPr>
        <w:pStyle w:val="Paragraphedeliste"/>
        <w:numPr>
          <w:ilvl w:val="0"/>
          <w:numId w:val="7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Les</w:t>
      </w:r>
      <w:r w:rsidR="00764C1C" w:rsidRP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personnes qui en ont la charge sont élues par l’assemblée générale et les rencontres du GRA ne sont pas exclusives aux membres élus.</w:t>
      </w:r>
    </w:p>
    <w:p w:rsidR="00764C1C" w:rsidRDefault="00764C1C" w:rsidP="00722050">
      <w:pPr>
        <w:shd w:val="clear" w:color="auto" w:fill="FFFFFF"/>
        <w:spacing w:after="0" w:line="320" w:lineRule="atLeast"/>
        <w:ind w:firstLine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Adopté à l’unanimité</w:t>
      </w:r>
      <w:r w:rsid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>.</w:t>
      </w:r>
    </w:p>
    <w:p w:rsidR="00952C7E" w:rsidRDefault="00952C7E" w:rsidP="00764C1C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764C1C" w:rsidRDefault="00764C1C" w:rsidP="00722050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Que </w:t>
      </w:r>
      <w:r w:rsidRPr="00B36C96">
        <w:rPr>
          <w:rFonts w:eastAsia="Times New Roman" w:cs="Times New Roman"/>
          <w:color w:val="333333"/>
          <w:sz w:val="24"/>
          <w:szCs w:val="24"/>
          <w:lang w:val="fr-CA" w:eastAsia="en-CA"/>
        </w:rPr>
        <w:t>l'ADEPUM mette en place un groupe de réflexions académiques. Les modalités du GRA seront les suivantes :</w:t>
      </w:r>
    </w:p>
    <w:p w:rsidR="00764C1C" w:rsidRDefault="00764C1C" w:rsidP="00764C1C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764C1C" w:rsidRPr="00952C7E" w:rsidRDefault="00764C1C" w:rsidP="00952C7E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Le q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uorum est 8 membres de l’ADEPUM.</w:t>
      </w:r>
    </w:p>
    <w:p w:rsidR="00764C1C" w:rsidRDefault="00764C1C" w:rsidP="00764C1C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764C1C" w:rsidRPr="00952C7E" w:rsidRDefault="00764C1C" w:rsidP="00952C7E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Les personnes qui en ont la charge sont élues par l’assemblée générale et les rencontres du GRA ne sont pas exclusives aux membres élus.</w:t>
      </w:r>
    </w:p>
    <w:p w:rsidR="00764C1C" w:rsidRDefault="00764C1C" w:rsidP="00764C1C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764C1C" w:rsidRPr="00952C7E" w:rsidRDefault="00764C1C" w:rsidP="00952C7E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Il peut produire des réflexions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.</w:t>
      </w:r>
    </w:p>
    <w:p w:rsidR="00764C1C" w:rsidRDefault="00764C1C" w:rsidP="00764C1C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764C1C" w:rsidRPr="00952C7E" w:rsidRDefault="00764C1C" w:rsidP="00952C7E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L'assemblée générale peut, en tout temps, conformément à sa prérogative,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les</w:t>
      </w:r>
      <w:r w:rsidRP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rejeter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.</w:t>
      </w:r>
    </w:p>
    <w:p w:rsidR="00764C1C" w:rsidRDefault="00764C1C" w:rsidP="00764C1C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764C1C" w:rsidRPr="00952C7E" w:rsidRDefault="00764C1C" w:rsidP="00952C7E">
      <w:pPr>
        <w:pStyle w:val="Paragraphedeliste"/>
        <w:numPr>
          <w:ilvl w:val="0"/>
          <w:numId w:val="6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Les réflexions qu'il produit seront rassemblées en un mémoire qui sera présenté au comité de révision de programme.</w:t>
      </w:r>
    </w:p>
    <w:p w:rsidR="00952C7E" w:rsidRDefault="00952C7E" w:rsidP="00764C1C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F1209F" w:rsidRDefault="00D71417" w:rsidP="00764C1C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Maxime F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ortin </w:t>
      </w: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A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rchambault</w:t>
      </w: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propose</w:t>
      </w:r>
      <w:r w:rsidR="00F1209F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après le point quorum : le coordonnateur aux affaires académiques préside le comité ; au moins 2 personnes sont élues à </w:t>
      </w:r>
      <w:r w:rsidR="00F1209F">
        <w:rPr>
          <w:rFonts w:eastAsia="Times New Roman" w:cs="Times New Roman"/>
          <w:color w:val="333333"/>
          <w:sz w:val="24"/>
          <w:szCs w:val="24"/>
          <w:lang w:val="fr-CA" w:eastAsia="en-CA"/>
        </w:rPr>
        <w:lastRenderedPageBreak/>
        <w:t>titre d’aide au coordonnateur des affaires académiques dont au moins : un homme, une femme, un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/e</w:t>
      </w:r>
      <w:r w:rsidR="00F1209F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étudiant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/e</w:t>
      </w:r>
      <w:r w:rsidR="00F1209F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au baccalauréat et un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/e</w:t>
      </w:r>
      <w:r w:rsidR="00F1209F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étudiant</w:t>
      </w:r>
      <w:r w:rsidR="00952C7E">
        <w:rPr>
          <w:rFonts w:eastAsia="Times New Roman" w:cs="Times New Roman"/>
          <w:color w:val="333333"/>
          <w:sz w:val="24"/>
          <w:szCs w:val="24"/>
          <w:lang w:val="fr-CA" w:eastAsia="en-CA"/>
        </w:rPr>
        <w:t>/e</w:t>
      </w:r>
      <w:r w:rsidR="00F1209F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au cycle supérieur.</w:t>
      </w:r>
    </w:p>
    <w:p w:rsidR="00F1209F" w:rsidRDefault="00F1209F" w:rsidP="00764C1C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Audrey Paquet appuie.</w:t>
      </w:r>
    </w:p>
    <w:p w:rsidR="00D71417" w:rsidRDefault="00D71417" w:rsidP="00764C1C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Adopté à l’unanimité.</w:t>
      </w:r>
    </w:p>
    <w:p w:rsidR="00D71417" w:rsidRDefault="00D71417" w:rsidP="00952C7E">
      <w:p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722050" w:rsidRDefault="00722050" w:rsidP="00D71417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La proposition finale est la suivante :</w:t>
      </w:r>
    </w:p>
    <w:p w:rsidR="00722050" w:rsidRDefault="00722050" w:rsidP="00D71417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D71417" w:rsidRPr="00722050" w:rsidRDefault="00722050" w:rsidP="00722050">
      <w:pPr>
        <w:pStyle w:val="Paragraphedeliste"/>
        <w:numPr>
          <w:ilvl w:val="0"/>
          <w:numId w:val="8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>Le quorum est</w:t>
      </w:r>
      <w:r w:rsidR="00D71417" w:rsidRP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8 membres de l’ADEPUM, : (le coordonnateur aux affaires académiques préside le comité ; au moins 2 personnes sont élues à titre d’aide au coordonnateur des affaires académiques dont au moins : un homme, une femme, un/e étudiant/e au baccalauréat et un/e étudiant/e au cycle supérieur). </w:t>
      </w:r>
    </w:p>
    <w:p w:rsidR="00D71417" w:rsidRDefault="00D71417" w:rsidP="00D71417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D71417" w:rsidRPr="00722050" w:rsidRDefault="00D71417" w:rsidP="00722050">
      <w:pPr>
        <w:pStyle w:val="Paragraphedeliste"/>
        <w:numPr>
          <w:ilvl w:val="0"/>
          <w:numId w:val="8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Les rencontres du GRA ne sont pas exclusives aux membres élus. </w:t>
      </w:r>
    </w:p>
    <w:p w:rsidR="00D71417" w:rsidRDefault="00D71417" w:rsidP="00D71417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630B04" w:rsidRPr="00722050" w:rsidRDefault="00D71417" w:rsidP="00722050">
      <w:pPr>
        <w:pStyle w:val="Paragraphedeliste"/>
        <w:numPr>
          <w:ilvl w:val="0"/>
          <w:numId w:val="8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>Il peut produire des réflexions</w:t>
      </w:r>
      <w:r w:rsidR="00630B04" w:rsidRP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>.</w:t>
      </w:r>
      <w:r w:rsidRP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</w:t>
      </w:r>
    </w:p>
    <w:p w:rsidR="00630B04" w:rsidRDefault="00630B04" w:rsidP="00D71417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D71417" w:rsidRPr="00722050" w:rsidRDefault="00630B04" w:rsidP="00722050">
      <w:pPr>
        <w:pStyle w:val="Paragraphedeliste"/>
        <w:numPr>
          <w:ilvl w:val="0"/>
          <w:numId w:val="8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>L</w:t>
      </w:r>
      <w:r w:rsidR="00D71417" w:rsidRP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'assemblée générale peut, en tout temps, conformément à sa prérogative, les rejeter. </w:t>
      </w:r>
    </w:p>
    <w:p w:rsidR="00D71417" w:rsidRDefault="00D71417" w:rsidP="00D71417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D71417" w:rsidRPr="00722050" w:rsidRDefault="00D71417" w:rsidP="00722050">
      <w:pPr>
        <w:pStyle w:val="Paragraphedeliste"/>
        <w:numPr>
          <w:ilvl w:val="0"/>
          <w:numId w:val="8"/>
        </w:num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722050">
        <w:rPr>
          <w:rFonts w:eastAsia="Times New Roman" w:cs="Times New Roman"/>
          <w:color w:val="333333"/>
          <w:sz w:val="24"/>
          <w:szCs w:val="24"/>
          <w:lang w:val="fr-CA" w:eastAsia="en-CA"/>
        </w:rPr>
        <w:t>Les réflexions qu'il produit seront rassemblées en un mémoire qui sera présenté au comité de révision de programme.</w:t>
      </w:r>
    </w:p>
    <w:p w:rsidR="00D71417" w:rsidRDefault="00630B04" w:rsidP="00722050">
      <w:pPr>
        <w:shd w:val="clear" w:color="auto" w:fill="FFFFFF"/>
        <w:spacing w:after="0" w:line="320" w:lineRule="atLeast"/>
        <w:ind w:left="360" w:firstLine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>
        <w:rPr>
          <w:rFonts w:eastAsia="Times New Roman" w:cs="Times New Roman"/>
          <w:color w:val="333333"/>
          <w:sz w:val="24"/>
          <w:szCs w:val="24"/>
          <w:lang w:val="fr-CA" w:eastAsia="en-CA"/>
        </w:rPr>
        <w:t>Adopté à l’unanimité.</w:t>
      </w:r>
    </w:p>
    <w:p w:rsidR="00D71417" w:rsidRDefault="00D71417" w:rsidP="00D71417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722050" w:rsidRDefault="00722050" w:rsidP="000E5379">
      <w:pPr>
        <w:shd w:val="clear" w:color="auto" w:fill="FFFFFF"/>
        <w:spacing w:after="0" w:line="320" w:lineRule="atLeast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630B04" w:rsidRDefault="000E5379" w:rsidP="000E5379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9E44CB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6. Prochaines assemblées générales</w:t>
      </w:r>
    </w:p>
    <w:p w:rsidR="00630B04" w:rsidRDefault="00630B04" w:rsidP="000A41FB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  <w:r w:rsidRPr="00630B04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Que l’assemblée générale se tienne le mardi 24 </w:t>
      </w:r>
      <w:r w:rsidR="00F45377">
        <w:rPr>
          <w:rFonts w:eastAsia="Times New Roman" w:cs="Times New Roman"/>
          <w:color w:val="333333"/>
          <w:sz w:val="24"/>
          <w:szCs w:val="24"/>
          <w:lang w:val="fr-CA" w:eastAsia="en-CA"/>
        </w:rPr>
        <w:t>novembre au local z-200 à 11h45 et</w:t>
      </w:r>
      <w:r w:rsidRPr="00630B04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 que l’ordre du jour soit le suivant</w:t>
      </w:r>
      <w:r w:rsidR="00F45377">
        <w:rPr>
          <w:rFonts w:eastAsia="Times New Roman" w:cs="Times New Roman"/>
          <w:color w:val="333333"/>
          <w:sz w:val="24"/>
          <w:szCs w:val="24"/>
          <w:lang w:val="fr-CA" w:eastAsia="en-CA"/>
        </w:rPr>
        <w:t xml:space="preserve"> : </w:t>
      </w:r>
    </w:p>
    <w:p w:rsidR="00F45377" w:rsidRPr="00630B04" w:rsidRDefault="00F45377" w:rsidP="00630B04">
      <w:pPr>
        <w:shd w:val="clear" w:color="auto" w:fill="FFFFFF"/>
        <w:spacing w:after="0" w:line="320" w:lineRule="atLeast"/>
        <w:ind w:left="720"/>
        <w:rPr>
          <w:rFonts w:eastAsia="Times New Roman" w:cs="Times New Roman"/>
          <w:color w:val="333333"/>
          <w:sz w:val="24"/>
          <w:szCs w:val="24"/>
          <w:lang w:val="fr-CA" w:eastAsia="en-CA"/>
        </w:rPr>
      </w:pPr>
    </w:p>
    <w:p w:rsidR="00630B04" w:rsidRDefault="00630B04" w:rsidP="00386FB0">
      <w:pPr>
        <w:pStyle w:val="TableContents"/>
        <w:spacing w:after="283"/>
        <w:ind w:firstLine="720"/>
      </w:pPr>
      <w:r>
        <w:t>0. Ouverture</w:t>
      </w:r>
    </w:p>
    <w:p w:rsidR="00630B04" w:rsidRDefault="00630B04" w:rsidP="00386FB0">
      <w:pPr>
        <w:pStyle w:val="TableContents"/>
        <w:spacing w:after="283"/>
        <w:ind w:firstLine="720"/>
      </w:pPr>
      <w:r>
        <w:t>0.</w:t>
      </w:r>
      <w:r w:rsidR="00722050">
        <w:t>1. Présidium</w:t>
      </w:r>
      <w:r>
        <w:t xml:space="preserve"> et secrétariat</w:t>
      </w:r>
    </w:p>
    <w:p w:rsidR="00630B04" w:rsidRDefault="00630B04" w:rsidP="00386FB0">
      <w:pPr>
        <w:pStyle w:val="TableContents"/>
        <w:spacing w:after="283"/>
        <w:ind w:firstLine="720"/>
      </w:pPr>
      <w:r>
        <w:t>0.2. Adoption de l’ordre du jour</w:t>
      </w:r>
    </w:p>
    <w:p w:rsidR="00630B04" w:rsidRDefault="00630B04" w:rsidP="00386FB0">
      <w:pPr>
        <w:pStyle w:val="TableContents"/>
        <w:spacing w:after="283"/>
        <w:ind w:firstLine="720"/>
      </w:pPr>
      <w:r>
        <w:t>0.3. Adoption des procès-verbaux</w:t>
      </w:r>
    </w:p>
    <w:p w:rsidR="00630B04" w:rsidRDefault="00630B04" w:rsidP="00386FB0">
      <w:pPr>
        <w:pStyle w:val="TableContents"/>
        <w:spacing w:after="283"/>
        <w:ind w:firstLine="720"/>
      </w:pPr>
      <w:r>
        <w:t>0.4. Annonces</w:t>
      </w:r>
    </w:p>
    <w:p w:rsidR="00630B04" w:rsidRDefault="00630B04" w:rsidP="00386FB0">
      <w:pPr>
        <w:pStyle w:val="TableContents"/>
        <w:spacing w:after="283"/>
        <w:ind w:firstLine="720"/>
      </w:pPr>
      <w:r>
        <w:t>1. Procédures</w:t>
      </w:r>
    </w:p>
    <w:p w:rsidR="00630B04" w:rsidRDefault="00630B04" w:rsidP="00386FB0">
      <w:pPr>
        <w:pStyle w:val="TableContents"/>
        <w:spacing w:after="283"/>
        <w:ind w:firstLine="720"/>
      </w:pPr>
      <w:r>
        <w:lastRenderedPageBreak/>
        <w:t>2. Académique</w:t>
      </w:r>
    </w:p>
    <w:p w:rsidR="00630B04" w:rsidRDefault="00630B04" w:rsidP="00386FB0">
      <w:pPr>
        <w:pStyle w:val="TableContents"/>
        <w:spacing w:after="283"/>
        <w:ind w:firstLine="720"/>
      </w:pPr>
      <w:r>
        <w:t>2.1 Comité</w:t>
      </w:r>
    </w:p>
    <w:p w:rsidR="00630B04" w:rsidRDefault="00630B04" w:rsidP="00386FB0">
      <w:pPr>
        <w:pStyle w:val="TableContents"/>
        <w:spacing w:after="283"/>
        <w:ind w:firstLine="720"/>
      </w:pPr>
      <w:r>
        <w:t>2.2 Élections</w:t>
      </w:r>
    </w:p>
    <w:p w:rsidR="00630B04" w:rsidRDefault="00630B04" w:rsidP="00386FB0">
      <w:pPr>
        <w:pStyle w:val="TableContents"/>
        <w:spacing w:after="283"/>
        <w:ind w:firstLine="720"/>
      </w:pPr>
      <w:r>
        <w:t xml:space="preserve">3. Position politique  </w:t>
      </w:r>
    </w:p>
    <w:p w:rsidR="00630B04" w:rsidRDefault="00630B04" w:rsidP="00386FB0">
      <w:pPr>
        <w:pStyle w:val="TableContents"/>
        <w:spacing w:after="283"/>
        <w:ind w:firstLine="720"/>
      </w:pPr>
      <w:r>
        <w:t>3.1 UEQ</w:t>
      </w:r>
    </w:p>
    <w:p w:rsidR="00630B04" w:rsidRDefault="00630B04" w:rsidP="00386FB0">
      <w:pPr>
        <w:pStyle w:val="TableContents"/>
        <w:spacing w:after="283"/>
        <w:ind w:firstLine="720"/>
      </w:pPr>
      <w:r>
        <w:t xml:space="preserve">3.2 Autres  </w:t>
      </w:r>
    </w:p>
    <w:p w:rsidR="00630B04" w:rsidRDefault="00630B04" w:rsidP="00386FB0">
      <w:pPr>
        <w:pStyle w:val="TableContents"/>
        <w:spacing w:after="283"/>
        <w:ind w:firstLine="720"/>
      </w:pPr>
      <w:r>
        <w:t>4. Varia</w:t>
      </w:r>
    </w:p>
    <w:p w:rsidR="00630B04" w:rsidRDefault="00630B04" w:rsidP="00386FB0">
      <w:pPr>
        <w:pStyle w:val="TableContents"/>
        <w:spacing w:after="283"/>
        <w:ind w:firstLine="720"/>
      </w:pPr>
      <w:r>
        <w:t>5. Fermeture</w:t>
      </w:r>
    </w:p>
    <w:p w:rsidR="00630B04" w:rsidRDefault="00630B04" w:rsidP="00386FB0">
      <w:pPr>
        <w:pStyle w:val="TableContents"/>
        <w:spacing w:after="283"/>
        <w:ind w:firstLine="720"/>
        <w:contextualSpacing/>
      </w:pPr>
      <w:r>
        <w:t>Maxime</w:t>
      </w:r>
      <w:r w:rsidR="00722050">
        <w:t xml:space="preserve"> Fortin Archambault</w:t>
      </w:r>
      <w:r>
        <w:t xml:space="preserve"> appuie</w:t>
      </w:r>
      <w:r w:rsidR="00F45377">
        <w:t>.</w:t>
      </w:r>
    </w:p>
    <w:p w:rsidR="00F45377" w:rsidRDefault="00630B04" w:rsidP="00386FB0">
      <w:pPr>
        <w:pStyle w:val="TableContents"/>
        <w:spacing w:after="283"/>
        <w:ind w:firstLine="720"/>
        <w:contextualSpacing/>
      </w:pPr>
      <w:r>
        <w:t>Adopté à l’unanimité</w:t>
      </w:r>
      <w:r w:rsidR="00F45377">
        <w:t>.</w:t>
      </w:r>
    </w:p>
    <w:p w:rsidR="000A41FB" w:rsidRDefault="000A41FB" w:rsidP="00F45377">
      <w:pPr>
        <w:pStyle w:val="TableContents"/>
        <w:spacing w:after="283"/>
        <w:contextualSpacing/>
      </w:pPr>
    </w:p>
    <w:p w:rsidR="00630B04" w:rsidRDefault="00722050" w:rsidP="00386FB0">
      <w:pPr>
        <w:pStyle w:val="TableContents"/>
        <w:spacing w:after="283"/>
        <w:ind w:left="720"/>
        <w:contextualSpacing/>
      </w:pPr>
      <w:r>
        <w:t>Frédérik</w:t>
      </w:r>
      <w:r w:rsidR="000A41FB">
        <w:t xml:space="preserve"> Fortin</w:t>
      </w:r>
      <w:r>
        <w:t xml:space="preserve"> propose q</w:t>
      </w:r>
      <w:r w:rsidR="00F45377">
        <w:t>ue l’ADEPUM commende pour 100$ maximum de pizzas pour l’assemblée générale du 24 novembre 2015.</w:t>
      </w:r>
      <w:r w:rsidR="00630B04">
        <w:t xml:space="preserve">  </w:t>
      </w:r>
    </w:p>
    <w:p w:rsidR="00F45377" w:rsidRDefault="00F45377" w:rsidP="00386FB0">
      <w:pPr>
        <w:pStyle w:val="TableContents"/>
        <w:spacing w:after="283"/>
        <w:ind w:firstLine="720"/>
        <w:contextualSpacing/>
      </w:pPr>
      <w:r>
        <w:t>Kevin Kaiser appuie.</w:t>
      </w:r>
    </w:p>
    <w:p w:rsidR="00F45377" w:rsidRDefault="00F45377" w:rsidP="00386FB0">
      <w:pPr>
        <w:pStyle w:val="TableContents"/>
        <w:spacing w:after="283"/>
        <w:ind w:firstLine="720"/>
        <w:contextualSpacing/>
      </w:pPr>
      <w:r>
        <w:t>Adopté à l’unanimité.</w:t>
      </w:r>
    </w:p>
    <w:p w:rsidR="002D1743" w:rsidRDefault="000E5379" w:rsidP="00630B04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  <w:r w:rsidRPr="009E44CB"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  <w:t>7.Varia</w:t>
      </w:r>
    </w:p>
    <w:p w:rsidR="00075D3D" w:rsidRPr="00230082" w:rsidRDefault="00075D3D" w:rsidP="00630B04">
      <w:pPr>
        <w:shd w:val="clear" w:color="auto" w:fill="FFFFFF"/>
        <w:spacing w:after="0" w:line="320" w:lineRule="atLeast"/>
        <w:rPr>
          <w:rFonts w:eastAsia="Times New Roman" w:cs="Times New Roman"/>
          <w:b/>
          <w:color w:val="333333"/>
          <w:sz w:val="28"/>
          <w:szCs w:val="28"/>
          <w:lang w:val="fr-CA" w:eastAsia="en-CA"/>
        </w:rPr>
      </w:pPr>
    </w:p>
    <w:p w:rsidR="000E5379" w:rsidRPr="009E44CB" w:rsidRDefault="000E5379" w:rsidP="000E5379">
      <w:pPr>
        <w:shd w:val="clear" w:color="auto" w:fill="FFFFFF"/>
        <w:spacing w:after="0" w:line="320" w:lineRule="atLeast"/>
        <w:rPr>
          <w:rFonts w:eastAsia="Times New Roman" w:cs="Times New Roman"/>
          <w:b/>
          <w:color w:val="444444"/>
          <w:sz w:val="28"/>
          <w:szCs w:val="28"/>
          <w:lang w:val="fr-CA" w:eastAsia="en-CA"/>
        </w:rPr>
      </w:pPr>
      <w:r w:rsidRPr="009E44CB">
        <w:rPr>
          <w:rFonts w:eastAsia="Times New Roman" w:cs="Times New Roman"/>
          <w:b/>
          <w:color w:val="000000"/>
          <w:sz w:val="28"/>
          <w:szCs w:val="28"/>
          <w:lang w:val="fr-CA" w:eastAsia="en-CA"/>
        </w:rPr>
        <w:t>8. Fermeture</w:t>
      </w:r>
    </w:p>
    <w:p w:rsidR="00697D5D" w:rsidRPr="009E44CB" w:rsidRDefault="000A41FB" w:rsidP="00386FB0">
      <w:pPr>
        <w:ind w:firstLine="720"/>
        <w:rPr>
          <w:lang w:val="fr-CA"/>
        </w:rPr>
      </w:pPr>
      <w:r>
        <w:rPr>
          <w:lang w:val="fr-CA"/>
        </w:rPr>
        <w:t>Séance levée</w:t>
      </w:r>
    </w:p>
    <w:sectPr w:rsidR="00697D5D" w:rsidRPr="009E44C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A2250"/>
    <w:multiLevelType w:val="hybridMultilevel"/>
    <w:tmpl w:val="2DD6B006"/>
    <w:lvl w:ilvl="0" w:tplc="29202D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20C50"/>
    <w:multiLevelType w:val="hybridMultilevel"/>
    <w:tmpl w:val="B46AC9C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16AE6"/>
    <w:multiLevelType w:val="hybridMultilevel"/>
    <w:tmpl w:val="4D066ADC"/>
    <w:lvl w:ilvl="0" w:tplc="10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919C8"/>
    <w:multiLevelType w:val="hybridMultilevel"/>
    <w:tmpl w:val="A3BC00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095F90"/>
    <w:multiLevelType w:val="hybridMultilevel"/>
    <w:tmpl w:val="9A785866"/>
    <w:lvl w:ilvl="0" w:tplc="5E30D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9026B9D"/>
    <w:multiLevelType w:val="hybridMultilevel"/>
    <w:tmpl w:val="2970FB18"/>
    <w:lvl w:ilvl="0" w:tplc="ACC6AB18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60" w:hanging="360"/>
      </w:pPr>
    </w:lvl>
    <w:lvl w:ilvl="2" w:tplc="1009001B" w:tentative="1">
      <w:start w:val="1"/>
      <w:numFmt w:val="lowerRoman"/>
      <w:lvlText w:val="%3."/>
      <w:lvlJc w:val="right"/>
      <w:pPr>
        <w:ind w:left="2580" w:hanging="180"/>
      </w:pPr>
    </w:lvl>
    <w:lvl w:ilvl="3" w:tplc="1009000F" w:tentative="1">
      <w:start w:val="1"/>
      <w:numFmt w:val="decimal"/>
      <w:lvlText w:val="%4."/>
      <w:lvlJc w:val="left"/>
      <w:pPr>
        <w:ind w:left="3300" w:hanging="360"/>
      </w:pPr>
    </w:lvl>
    <w:lvl w:ilvl="4" w:tplc="10090019" w:tentative="1">
      <w:start w:val="1"/>
      <w:numFmt w:val="lowerLetter"/>
      <w:lvlText w:val="%5."/>
      <w:lvlJc w:val="left"/>
      <w:pPr>
        <w:ind w:left="4020" w:hanging="360"/>
      </w:pPr>
    </w:lvl>
    <w:lvl w:ilvl="5" w:tplc="1009001B" w:tentative="1">
      <w:start w:val="1"/>
      <w:numFmt w:val="lowerRoman"/>
      <w:lvlText w:val="%6."/>
      <w:lvlJc w:val="right"/>
      <w:pPr>
        <w:ind w:left="4740" w:hanging="180"/>
      </w:pPr>
    </w:lvl>
    <w:lvl w:ilvl="6" w:tplc="1009000F" w:tentative="1">
      <w:start w:val="1"/>
      <w:numFmt w:val="decimal"/>
      <w:lvlText w:val="%7."/>
      <w:lvlJc w:val="left"/>
      <w:pPr>
        <w:ind w:left="5460" w:hanging="360"/>
      </w:pPr>
    </w:lvl>
    <w:lvl w:ilvl="7" w:tplc="10090019" w:tentative="1">
      <w:start w:val="1"/>
      <w:numFmt w:val="lowerLetter"/>
      <w:lvlText w:val="%8."/>
      <w:lvlJc w:val="left"/>
      <w:pPr>
        <w:ind w:left="6180" w:hanging="360"/>
      </w:pPr>
    </w:lvl>
    <w:lvl w:ilvl="8" w:tplc="10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 w15:restartNumberingAfterBreak="0">
    <w:nsid w:val="5D6B238D"/>
    <w:multiLevelType w:val="hybridMultilevel"/>
    <w:tmpl w:val="69AC811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F20032"/>
    <w:multiLevelType w:val="hybridMultilevel"/>
    <w:tmpl w:val="CD7A3FF4"/>
    <w:lvl w:ilvl="0" w:tplc="308499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D5D"/>
    <w:rsid w:val="00053D4B"/>
    <w:rsid w:val="00075D3D"/>
    <w:rsid w:val="000A41FB"/>
    <w:rsid w:val="000E5379"/>
    <w:rsid w:val="00230082"/>
    <w:rsid w:val="002B0FB6"/>
    <w:rsid w:val="002D1743"/>
    <w:rsid w:val="00356F8D"/>
    <w:rsid w:val="00386FB0"/>
    <w:rsid w:val="003C6D6B"/>
    <w:rsid w:val="004017C4"/>
    <w:rsid w:val="00504E45"/>
    <w:rsid w:val="00630B04"/>
    <w:rsid w:val="00697D5D"/>
    <w:rsid w:val="00722050"/>
    <w:rsid w:val="00764C1C"/>
    <w:rsid w:val="007B5DB6"/>
    <w:rsid w:val="00952C7E"/>
    <w:rsid w:val="009C3DB3"/>
    <w:rsid w:val="009E44CB"/>
    <w:rsid w:val="00B36C96"/>
    <w:rsid w:val="00B75B56"/>
    <w:rsid w:val="00BD5753"/>
    <w:rsid w:val="00D15009"/>
    <w:rsid w:val="00D71417"/>
    <w:rsid w:val="00D76F43"/>
    <w:rsid w:val="00F1209F"/>
    <w:rsid w:val="00F45377"/>
    <w:rsid w:val="00F4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7579E3-C764-4452-8E90-C8F0C91F1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37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5379"/>
    <w:pPr>
      <w:ind w:left="720"/>
      <w:contextualSpacing/>
    </w:pPr>
  </w:style>
  <w:style w:type="paragraph" w:customStyle="1" w:styleId="TableContents">
    <w:name w:val="Table Contents"/>
    <w:basedOn w:val="Normal"/>
    <w:rsid w:val="00630B04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val="fr-CA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0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8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9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10ECF6-972F-4B45-BEE2-82143A2C1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2</cp:revision>
  <dcterms:created xsi:type="dcterms:W3CDTF">2015-11-15T22:42:00Z</dcterms:created>
  <dcterms:modified xsi:type="dcterms:W3CDTF">2015-11-15T22:42:00Z</dcterms:modified>
</cp:coreProperties>
</file>