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C64D6" w:rsidRDefault="00113D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Association des Étudiants en Philosophie de l'Université de Montréal</w:t>
      </w:r>
    </w:p>
    <w:p w:rsidR="001C64D6" w:rsidRDefault="00113D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2910 Boul. Édouard-Montpetit</w:t>
      </w:r>
    </w:p>
    <w:p w:rsidR="001C64D6" w:rsidRDefault="00113D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Local 307</w:t>
      </w:r>
    </w:p>
    <w:p w:rsidR="001C64D6" w:rsidRDefault="00113D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Montréal (Québec)</w:t>
      </w:r>
    </w:p>
    <w:p w:rsidR="001C64D6" w:rsidRDefault="00113D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H3C 3J7</w:t>
      </w:r>
    </w:p>
    <w:p w:rsidR="001C64D6" w:rsidRDefault="001C64D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D6" w:rsidRDefault="00113DC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Procès-verbal de la réunion du Comité exécutif</w:t>
      </w:r>
    </w:p>
    <w:p w:rsidR="001C64D6" w:rsidRDefault="00113DC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Jeudi 16 mars 201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1C64D6" w:rsidRDefault="001C64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64D6" w:rsidRDefault="00113DC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Ordre du Jour</w:t>
      </w:r>
    </w:p>
    <w:p w:rsidR="001C64D6" w:rsidRDefault="00113D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Procédures d'ouverture</w:t>
      </w:r>
    </w:p>
    <w:p w:rsidR="001C64D6" w:rsidRDefault="00113DC4">
      <w:pPr>
        <w:spacing w:line="259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 Ouverture</w:t>
      </w:r>
    </w:p>
    <w:p w:rsidR="001C64D6" w:rsidRDefault="00113DC4">
      <w:pPr>
        <w:spacing w:line="259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 Animation</w:t>
      </w:r>
    </w:p>
    <w:p w:rsidR="001C64D6" w:rsidRDefault="00113DC4">
      <w:pPr>
        <w:spacing w:line="259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 Ordre du jour</w:t>
      </w:r>
    </w:p>
    <w:p w:rsidR="001C64D6" w:rsidRDefault="00113DC4">
      <w:pPr>
        <w:spacing w:after="160" w:line="259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 Adoption de procès-verbaux</w:t>
      </w:r>
    </w:p>
    <w:p w:rsidR="001C64D6" w:rsidRDefault="00113D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Comment ça va?</w:t>
      </w:r>
    </w:p>
    <w:p w:rsidR="001C64D6" w:rsidRDefault="00113D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Planification de la prochaine AG</w:t>
      </w:r>
    </w:p>
    <w:p w:rsidR="001C64D6" w:rsidRDefault="00113D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Tour de table</w:t>
      </w:r>
    </w:p>
    <w:p w:rsidR="001C64D6" w:rsidRDefault="00113D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Varia</w:t>
      </w:r>
    </w:p>
    <w:p w:rsidR="001C64D6" w:rsidRDefault="00113D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Fermeture</w:t>
      </w:r>
    </w:p>
    <w:p w:rsidR="001C64D6" w:rsidRDefault="001C64D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D6" w:rsidRDefault="00113D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Procédures d'ouverture</w:t>
      </w:r>
    </w:p>
    <w:p w:rsidR="001C64D6" w:rsidRDefault="00113DC4">
      <w:pPr>
        <w:spacing w:line="259" w:lineRule="auto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 Ouverture</w:t>
      </w:r>
    </w:p>
    <w:p w:rsidR="001C64D6" w:rsidRDefault="00113DC4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Fannie Achard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opose l'ouverture du CE. </w:t>
      </w:r>
    </w:p>
    <w:p w:rsidR="001C64D6" w:rsidRDefault="00113DC4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Samuel Montplaisir appuie.</w:t>
      </w:r>
    </w:p>
    <w:p w:rsidR="001C64D6" w:rsidRDefault="00113DC4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L'ouverture du CE est adopté à l'unanimité.</w:t>
      </w:r>
    </w:p>
    <w:p w:rsidR="001C64D6" w:rsidRDefault="00113DC4">
      <w:pPr>
        <w:spacing w:line="259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 Animation</w:t>
      </w:r>
    </w:p>
    <w:p w:rsidR="001C64D6" w:rsidRDefault="00113DC4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Samuel Montplaisir propose Andreas Farina-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Schroll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secrétariat et Catherine le Guerrier à l'animation.</w:t>
      </w:r>
    </w:p>
    <w:p w:rsidR="001C64D6" w:rsidRDefault="00113DC4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Fannie Achard appuie.</w:t>
      </w:r>
    </w:p>
    <w:p w:rsidR="001C64D6" w:rsidRDefault="00113DC4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Le présidium est adopté à l'unanimité.</w:t>
      </w:r>
    </w:p>
    <w:p w:rsidR="001C64D6" w:rsidRDefault="00113DC4">
      <w:pPr>
        <w:spacing w:line="259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 Ordre du jour</w:t>
      </w:r>
    </w:p>
    <w:p w:rsidR="001C64D6" w:rsidRDefault="00113DC4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Catherine le Guerrier propose l'ordre du jour tel qu'affiché au </w:t>
      </w:r>
      <w:r>
        <w:rPr>
          <w:rFonts w:ascii="Times New Roman" w:eastAsia="Times New Roman" w:hAnsi="Times New Roman" w:cs="Times New Roman"/>
          <w:sz w:val="24"/>
          <w:szCs w:val="24"/>
        </w:rPr>
        <w:t>tableau.</w:t>
      </w:r>
    </w:p>
    <w:p w:rsidR="001C64D6" w:rsidRDefault="00113DC4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Samuel Montplaisir appuie.</w:t>
      </w:r>
    </w:p>
    <w:p w:rsidR="001C64D6" w:rsidRDefault="00113DC4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L'ordre du jour est adopté à l'unanimité.</w:t>
      </w:r>
    </w:p>
    <w:p w:rsidR="001C64D6" w:rsidRDefault="00113DC4">
      <w:pPr>
        <w:spacing w:line="259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 Adoption de procès-verbaux</w:t>
      </w:r>
    </w:p>
    <w:p w:rsidR="001C64D6" w:rsidRDefault="00113DC4">
      <w:pPr>
        <w:spacing w:after="160"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Aucune adoption de procès-verbaux n'a eu lieu.</w:t>
      </w:r>
    </w:p>
    <w:p w:rsidR="001C64D6" w:rsidRDefault="00113D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Comment ça va?</w:t>
      </w: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Andreas Farina-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Schroll</w:t>
      </w:r>
      <w:proofErr w:type="spellEnd"/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Alexandre Riel</w:t>
      </w: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Samuel Montplaisir</w:t>
      </w: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Yanis Taleb</w:t>
      </w: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Alexis Ricard</w:t>
      </w: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Samuel Élie Lesage</w:t>
      </w: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Maxime Fortin-Archambault</w:t>
      </w: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Fannie Achard</w:t>
      </w: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Catherine le Guerrier </w:t>
      </w: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Félix Gagnon</w:t>
      </w: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Audrey Paquet</w:t>
      </w: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Martin Brunel</w:t>
      </w: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Rachel Lamoureux</w:t>
      </w:r>
    </w:p>
    <w:p w:rsidR="001C64D6" w:rsidRDefault="001C64D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D6" w:rsidRDefault="00113D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Planification de la prochaine AG</w:t>
      </w: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Samuel Montplaisir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Quatre points sont prévus pour l'AG : (a) la refonte des règlements généraux de l'ADEPUM, (b) l'adoption des nouveaux principes de l'ADEPUM, (c) l'alternance homme/femme et (d) l'anonymisation. </w:t>
      </w:r>
    </w:p>
    <w:p w:rsidR="001C64D6" w:rsidRDefault="001C64D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Proposition 1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l'on traite les avis de motion de la prochaine assemblée générale selon l'ordre suivant : (1) Principe, (2) Refonte et (3) Alternance homme/femme.</w:t>
      </w: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proposée par Samuel Montplaisir.</w:t>
      </w: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appuyée Félix Gagnon.</w:t>
      </w: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La proposition est adoptée à l'unanimité.</w:t>
      </w:r>
    </w:p>
    <w:p w:rsidR="001C64D6" w:rsidRDefault="001C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osition 2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l'on adopte une case budgétaire pour la prochaine assemblée générale pour l'achat de samossas, de vaisselle jetable et pour la production de salade de pâtes au coût maximal de 80$.</w:t>
      </w: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proposé par Samuel Montplaisir.</w:t>
      </w: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appuyée par Maxime Fort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in-Archambault.</w:t>
      </w: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La proposition est adoptée à l'unanimité.</w:t>
      </w:r>
    </w:p>
    <w:p w:rsidR="001C64D6" w:rsidRDefault="001C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Proposition 3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l'on tienne une assemblée générale de secours le 29 mars 2017 de 11h00 à 13h00 au cas où les différents points de l'assemblée générale du 21 mars 2017 ne soient pas traités dans leur intégralité.</w:t>
      </w: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proposée par Samuel Montplaisir.</w:t>
      </w: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appuyée par Alexis Ric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ard.</w:t>
      </w: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La proposition est adoptée à l'unanimité.</w:t>
      </w:r>
    </w:p>
    <w:p w:rsidR="001C64D6" w:rsidRDefault="001C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Proposition 4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l'on fasse une courte présentation de 5 minutes lors de la prochaine assemblée générale sur les enjeux concernant la politique d'anonymisation.</w:t>
      </w: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proposée par Samuel Montplaisir.</w:t>
      </w: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appuy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ée par Andreas Farina-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Schroll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La proposition est adoptée à l'unanimité.</w:t>
      </w:r>
    </w:p>
    <w:p w:rsidR="001C64D6" w:rsidRDefault="001C64D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D6" w:rsidRDefault="00113D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Tour de table</w:t>
      </w: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Alexandre Riel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Le 4@7 des cycles supérieurs en collaboration avec Ithaque se tiendra le 31 mars 2017 au local 422 du Stone Castle.</w:t>
      </w:r>
    </w:p>
    <w:p w:rsidR="001C64D6" w:rsidRDefault="001C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Samuel Montplaisir : </w:t>
      </w: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aura une rencontre la semaine prochaine concernant le prix pour la première publication d'une étudiante.</w:t>
      </w:r>
    </w:p>
    <w:p w:rsidR="001C64D6" w:rsidRDefault="001C64D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Audrey Paquet :</w:t>
      </w: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Le colloque des cycles supérieurs bénéficiera de la présence de la ministre de l'éducation Hélène David. Deux tables rondes se dérouleront au cours de l'évènement : (1) avec George Le roux et Philippe Gagnon (2) Aude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Hélène David</w:t>
      </w: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Pour le 4@7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 cycles supérieurs, il serait souhaitable de fournir un véritable repas. </w:t>
      </w:r>
    </w:p>
    <w:p w:rsidR="001C64D6" w:rsidRDefault="001C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Samuel Élie Lesage :</w:t>
      </w: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Le congrès femme de l'ASSÉ risque d'être annulé faute de quorum. </w:t>
      </w:r>
    </w:p>
    <w:p w:rsidR="001C64D6" w:rsidRDefault="001C64D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Fannie Achard :</w:t>
      </w: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Le Congrès annuel de la FAÉCUM aura lieu du 31 mars au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Avril  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à partir de 13h00.</w:t>
      </w: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L'élection pour le BE de la FAÉCUM aura lieu dimanche prochain le 19 Mars 2017. </w:t>
      </w:r>
    </w:p>
    <w:p w:rsidR="001C64D6" w:rsidRDefault="001C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64D6" w:rsidRDefault="00113D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Varia</w:t>
      </w: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- Il n'y a eu aucun varia</w:t>
      </w:r>
    </w:p>
    <w:p w:rsidR="001C64D6" w:rsidRDefault="001C64D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D6" w:rsidRDefault="00113D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Fermeture</w:t>
      </w: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-Samuel Élie Lesage propose la f</w:t>
      </w:r>
      <w:r>
        <w:rPr>
          <w:rFonts w:ascii="Times New Roman" w:eastAsia="Times New Roman" w:hAnsi="Times New Roman" w:cs="Times New Roman"/>
          <w:sz w:val="24"/>
          <w:szCs w:val="24"/>
        </w:rPr>
        <w:t>ermeture du CE</w:t>
      </w:r>
    </w:p>
    <w:p w:rsidR="001C64D6" w:rsidRDefault="00113D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Félix Gagnon appuie.</w:t>
      </w:r>
    </w:p>
    <w:p w:rsidR="001C64D6" w:rsidRDefault="00113DC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Fermeture du CE.</w:t>
      </w:r>
    </w:p>
    <w:p w:rsidR="001C64D6" w:rsidRDefault="001C64D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C64D6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DC4" w:rsidRDefault="00113DC4">
      <w:pPr>
        <w:spacing w:line="240" w:lineRule="auto"/>
      </w:pPr>
      <w:r>
        <w:separator/>
      </w:r>
    </w:p>
  </w:endnote>
  <w:endnote w:type="continuationSeparator" w:id="0">
    <w:p w:rsidR="00113DC4" w:rsidRDefault="00113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DC4" w:rsidRDefault="00113DC4">
      <w:pPr>
        <w:spacing w:line="240" w:lineRule="auto"/>
      </w:pPr>
      <w:r>
        <w:separator/>
      </w:r>
    </w:p>
  </w:footnote>
  <w:footnote w:type="continuationSeparator" w:id="0">
    <w:p w:rsidR="00113DC4" w:rsidRDefault="00113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D6" w:rsidRDefault="001C64D6">
    <w:pPr>
      <w:tabs>
        <w:tab w:val="center" w:pos="4680"/>
        <w:tab w:val="right" w:pos="9360"/>
      </w:tabs>
      <w:spacing w:before="708" w:line="240" w:lineRule="auto"/>
    </w:pPr>
  </w:p>
  <w:p w:rsidR="001C64D6" w:rsidRDefault="001C64D6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64D6"/>
    <w:rsid w:val="00113DC4"/>
    <w:rsid w:val="001C64D6"/>
    <w:rsid w:val="0023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56C0"/>
  <w15:docId w15:val="{4E438DDC-E091-4074-9A94-5930E907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r-CA" w:eastAsia="zh-C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Desjardins</cp:lastModifiedBy>
  <cp:revision>3</cp:revision>
  <dcterms:created xsi:type="dcterms:W3CDTF">2018-11-11T21:12:00Z</dcterms:created>
  <dcterms:modified xsi:type="dcterms:W3CDTF">2018-11-11T21:12:00Z</dcterms:modified>
</cp:coreProperties>
</file>