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Procès-verbal de la réunion du Comité exécutif</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Mercredi 08 Mars 2017</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 d'ouverture</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Ouverture</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Animation</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Ordre du jour</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Adoption de procès-verbaux</w:t>
      </w:r>
    </w:p>
    <w:p w:rsidR="00000000" w:rsidDel="00000000" w:rsidP="00000000" w:rsidRDefault="00000000" w:rsidRPr="00000000">
      <w:pPr>
        <w:contextualSpacing w:val="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Planification de la prochaine AG</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Tour de table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Procédure de Fermeture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 d'ouverture</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Ouverture</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propose l'ouverture.</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Élie Lesage appuie.</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L'ouverture du CE est adoptée à l'unanimité.</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Animation</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Martin Brunel propose Samuel Montplaisir au présidium et Andreas Farina-Schroll au secrétariat.</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Rachel Lamoureux appuie.</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présidium est élu à l'unanimité.</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Ordre du jour</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propose l'ordre du jour tel qu'affiché à l'écran. </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Martin Brunel appuie.</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L'ordre du jour est voté à l'unanimité.</w:t>
      </w:r>
    </w:p>
    <w:p w:rsidR="00000000" w:rsidDel="00000000" w:rsidP="00000000" w:rsidRDefault="00000000" w:rsidRPr="00000000">
      <w:pPr>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Adoption de procès-verbaux</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Aucun PV ne fut adopté.</w:t>
      </w:r>
    </w:p>
    <w:p w:rsidR="00000000" w:rsidDel="00000000" w:rsidP="00000000" w:rsidRDefault="00000000" w:rsidRPr="00000000">
      <w:pPr>
        <w:ind w:left="4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Andreas Farina-Schroll</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Martin Brunelle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Yanis Taleb</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Élie Lesage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Rachel Lamoureux</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Alexandre Riel</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Alexis Ricard</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Montplaisir</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Planification de la prochaine AG</w:t>
      </w:r>
    </w:p>
    <w:p w:rsidR="00000000" w:rsidDel="00000000" w:rsidP="00000000" w:rsidRDefault="00000000" w:rsidRPr="00000000">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Proposition 1</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b w:val="1"/>
          <w:sz w:val="28"/>
          <w:szCs w:val="28"/>
          <w:rtl w:val="0"/>
        </w:rPr>
        <w:t xml:space="preserve"> Que </w:t>
      </w:r>
      <w:r w:rsidDel="00000000" w:rsidR="00000000" w:rsidRPr="00000000">
        <w:rPr>
          <w:rFonts w:ascii="Times New Roman" w:cs="Times New Roman" w:eastAsia="Times New Roman" w:hAnsi="Times New Roman"/>
          <w:sz w:val="28"/>
          <w:szCs w:val="28"/>
          <w:rtl w:val="0"/>
        </w:rPr>
        <w:t xml:space="preserve">l'on tienne un CE le mercredi 15 mars 2017 pour préparer la prochaine AG.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proposée par Samuel Montplaisir.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appuyée par Andreas Farina-Schroll.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Tour de table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Yanis Taleb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Congrès d'orientation de la FAÉCUM aura lieu du 31 mars au 01 avril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Martin Brunel, Samuel Élie Lesage, Yanis Taleb, Samuel Montplaisir et Alexis Ricard sont potentiellement intéressés. Leur présence est à confirmer.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Samuel Élie Lesage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Congrès de l'ASSÉ à Valleyfield fut annulé par manque de quorum.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Congrès femme à Drummondville aura lieu les 18 et 19 mars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Rachel Lamoureux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Conférence de la NAPAC aura lieue le 15 mars 2017 de 11h00 à 13h00.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Samuel Montplaisir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L'année passée, Stéphanie Bourbeau a mis en place une bourse destinée à récompenser une étudiante pour une première publication dans un journal scientifique en philosophie de 500$.  Toutefois, la bourse ne pas encore été mise en place formellement. Il faut envisager de créer un groupe de travail pour (a) la promotion de la bourse et (b) les méthodes d'évaluations des candidates et à trouver les professeur.e.s intéressé.e.s .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Alexis Ricard et Rachel Lamoureux sont intéréssé.e.s à la création du comité qui sera établi de façon officielle le 14 mars 2017. </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Procédure de fermeture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Alexis Ricard propose la fermeture du CE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-Andreas Farina-Schroll appuie</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Fermeture du CE.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